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C" w:rsidRDefault="006F48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0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6F48DC">
        <w:tc>
          <w:tcPr>
            <w:tcW w:w="1490" w:type="dxa"/>
          </w:tcPr>
          <w:p w:rsidR="006F48DC" w:rsidRDefault="000B19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6F48DC" w:rsidRDefault="00B638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hyperlink r:id="rId6">
              <w:r w:rsidR="000B19CC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34645" cy="266065"/>
                    <wp:effectExtent l="0" t="0" r="0" b="0"/>
                    <wp:docPr id="1030" name="image3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606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">
              <w:r w:rsidR="000B19CC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253365" cy="292100"/>
                    <wp:effectExtent l="0" t="0" r="0" b="0"/>
                    <wp:docPr id="1032" name="image2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3365" cy="2921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0">
              <w:r w:rsidR="000B19CC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400050" cy="265430"/>
                    <wp:effectExtent l="0" t="0" r="0" b="0"/>
                    <wp:docPr id="1031" name="image1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0050" cy="2654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666" w:type="dxa"/>
          </w:tcPr>
          <w:p w:rsidR="006F48DC" w:rsidRDefault="006F48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F48DC">
        <w:tc>
          <w:tcPr>
            <w:tcW w:w="1490" w:type="dxa"/>
          </w:tcPr>
          <w:p w:rsidR="006F48DC" w:rsidRDefault="000B19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70890" cy="599440"/>
                  <wp:effectExtent l="0" t="0" r="0" b="0"/>
                  <wp:docPr id="103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9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6F48DC" w:rsidRDefault="000B19CC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6F48DC" w:rsidRDefault="000B19CC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6F48DC" w:rsidRDefault="000B19CC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6F48DC" w:rsidRDefault="000B19CC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6F48DC" w:rsidRDefault="000B19CC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6F48DC" w:rsidRPr="00634A80" w:rsidRDefault="000B19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r w:rsidRPr="00634A80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– </w:t>
            </w:r>
            <w:proofErr w:type="spellStart"/>
            <w:r w:rsidRPr="00634A80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Amm.Fin.Marketing</w:t>
            </w:r>
            <w:proofErr w:type="spellEnd"/>
            <w:r w:rsidRPr="00634A80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634A80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Elettr</w:t>
            </w:r>
            <w:proofErr w:type="spellEnd"/>
            <w:r w:rsidRPr="00634A80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 xml:space="preserve"> – Naut.-</w:t>
            </w:r>
            <w:proofErr w:type="spellStart"/>
            <w:r w:rsidRPr="00634A80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Mecc</w:t>
            </w:r>
            <w:proofErr w:type="spellEnd"/>
            <w:r w:rsidRPr="00634A80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.</w:t>
            </w:r>
          </w:p>
          <w:p w:rsidR="006F48DC" w:rsidRDefault="000B19CC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6F48DC" w:rsidRDefault="000B19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6F48DC" w:rsidRDefault="000B19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F48DC" w:rsidRDefault="000B19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F48DC" w:rsidRDefault="000B19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6F48DC" w:rsidRDefault="000B19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90550" cy="567055"/>
                  <wp:effectExtent l="0" t="0" r="0" b="0"/>
                  <wp:docPr id="1033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8DC" w:rsidRDefault="006F48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F48DC" w:rsidRPr="00F9768B" w:rsidRDefault="00F9768B" w:rsidP="00F976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68B">
        <w:rPr>
          <w:rFonts w:ascii="Times New Roman" w:hAnsi="Times New Roman" w:cs="Times New Roman"/>
          <w:bCs/>
          <w:color w:val="000000"/>
          <w:sz w:val="24"/>
          <w:szCs w:val="24"/>
        </w:rPr>
        <w:t>Prot</w:t>
      </w:r>
      <w:proofErr w:type="spellEnd"/>
      <w:r w:rsidRPr="00F9768B">
        <w:rPr>
          <w:rFonts w:ascii="Times New Roman" w:hAnsi="Times New Roman" w:cs="Times New Roman"/>
          <w:bCs/>
          <w:color w:val="000000"/>
          <w:sz w:val="24"/>
          <w:szCs w:val="24"/>
        </w:rPr>
        <w:t>. 0002367/U</w:t>
      </w:r>
      <w:proofErr w:type="gramStart"/>
      <w:r w:rsidRPr="00F976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proofErr w:type="gramEnd"/>
      <w:r w:rsidRPr="00F9768B">
        <w:rPr>
          <w:rFonts w:ascii="Times New Roman" w:hAnsi="Times New Roman" w:cs="Times New Roman"/>
          <w:bCs/>
          <w:color w:val="000000"/>
          <w:sz w:val="24"/>
          <w:szCs w:val="24"/>
        </w:rPr>
        <w:t>Amantea, 26/04/2023</w:t>
      </w:r>
    </w:p>
    <w:p w:rsidR="00F9768B" w:rsidRPr="00F9768B" w:rsidRDefault="00F9768B" w:rsidP="00F9768B">
      <w:pPr>
        <w:numPr>
          <w:ilvl w:val="0"/>
          <w:numId w:val="2"/>
        </w:numPr>
        <w:suppressAutoHyphens w:val="0"/>
        <w:spacing w:line="240" w:lineRule="auto"/>
        <w:ind w:leftChars="0" w:left="714" w:firstLineChars="0" w:hanging="357"/>
        <w:jc w:val="right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F9768B">
        <w:rPr>
          <w:rFonts w:ascii="Times New Roman" w:hAnsi="Times New Roman" w:cs="Times New Roman"/>
          <w:position w:val="0"/>
          <w:sz w:val="24"/>
          <w:szCs w:val="24"/>
        </w:rPr>
        <w:t xml:space="preserve">Agli alunni </w:t>
      </w:r>
    </w:p>
    <w:p w:rsidR="00F9768B" w:rsidRPr="00F9768B" w:rsidRDefault="00F9768B" w:rsidP="00F9768B">
      <w:pPr>
        <w:numPr>
          <w:ilvl w:val="0"/>
          <w:numId w:val="2"/>
        </w:numPr>
        <w:suppressAutoHyphens w:val="0"/>
        <w:spacing w:line="240" w:lineRule="auto"/>
        <w:ind w:leftChars="0" w:left="714" w:firstLineChars="0" w:hanging="357"/>
        <w:jc w:val="right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F9768B">
        <w:rPr>
          <w:rFonts w:ascii="Times New Roman" w:hAnsi="Times New Roman" w:cs="Times New Roman"/>
          <w:position w:val="0"/>
          <w:sz w:val="24"/>
          <w:szCs w:val="24"/>
        </w:rPr>
        <w:t>Ai genitori</w:t>
      </w:r>
    </w:p>
    <w:p w:rsidR="00F9768B" w:rsidRPr="00F9768B" w:rsidRDefault="00F9768B" w:rsidP="00F9768B">
      <w:pPr>
        <w:numPr>
          <w:ilvl w:val="0"/>
          <w:numId w:val="2"/>
        </w:numPr>
        <w:suppressAutoHyphens w:val="0"/>
        <w:spacing w:line="240" w:lineRule="auto"/>
        <w:ind w:leftChars="0" w:left="714" w:firstLineChars="0" w:hanging="357"/>
        <w:jc w:val="right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F9768B">
        <w:rPr>
          <w:rFonts w:ascii="Times New Roman" w:hAnsi="Times New Roman" w:cs="Times New Roman"/>
          <w:position w:val="0"/>
          <w:sz w:val="24"/>
          <w:szCs w:val="24"/>
        </w:rPr>
        <w:t>Ai docenti</w:t>
      </w:r>
    </w:p>
    <w:p w:rsidR="00F9768B" w:rsidRPr="00F9768B" w:rsidRDefault="00F9768B" w:rsidP="00F9768B">
      <w:pPr>
        <w:numPr>
          <w:ilvl w:val="0"/>
          <w:numId w:val="2"/>
        </w:numPr>
        <w:suppressAutoHyphens w:val="0"/>
        <w:spacing w:line="240" w:lineRule="auto"/>
        <w:ind w:leftChars="0" w:left="714" w:firstLineChars="0" w:hanging="357"/>
        <w:jc w:val="right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F9768B">
        <w:rPr>
          <w:rFonts w:ascii="Times New Roman" w:hAnsi="Times New Roman" w:cs="Times New Roman"/>
          <w:position w:val="0"/>
          <w:sz w:val="24"/>
          <w:szCs w:val="24"/>
        </w:rPr>
        <w:t>Al personale ATA</w:t>
      </w:r>
    </w:p>
    <w:p w:rsidR="00F9768B" w:rsidRPr="00F9768B" w:rsidRDefault="00F9768B" w:rsidP="00F9768B">
      <w:pPr>
        <w:numPr>
          <w:ilvl w:val="0"/>
          <w:numId w:val="2"/>
        </w:numPr>
        <w:suppressAutoHyphens w:val="0"/>
        <w:spacing w:line="240" w:lineRule="auto"/>
        <w:ind w:leftChars="0" w:left="714" w:firstLineChars="0" w:hanging="357"/>
        <w:jc w:val="right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</w:rPr>
      </w:pPr>
      <w:r w:rsidRPr="00F9768B">
        <w:rPr>
          <w:rFonts w:ascii="Times New Roman" w:hAnsi="Times New Roman" w:cs="Times New Roman"/>
          <w:position w:val="0"/>
          <w:sz w:val="24"/>
          <w:szCs w:val="24"/>
        </w:rPr>
        <w:t>Al sito web della scuola</w:t>
      </w:r>
      <w:r w:rsidRPr="00F9768B">
        <w:rPr>
          <w:rFonts w:ascii="Times New Roman" w:hAnsi="Times New Roman" w:cs="Times New Roman"/>
          <w:b/>
          <w:position w:val="0"/>
          <w:sz w:val="24"/>
          <w:szCs w:val="24"/>
        </w:rPr>
        <w:t>.</w:t>
      </w:r>
    </w:p>
    <w:p w:rsidR="006F48DC" w:rsidRDefault="006F48D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6F48DC" w:rsidRPr="00634A80" w:rsidRDefault="000B19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>OGGETTO: Adattamento calendario scolastico d’Istituto A.S. 202</w:t>
      </w:r>
      <w:r w:rsidRPr="00634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Pr="00634A8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>. Chiusura attività didattiche giorni 3 e 4 maggio  202</w:t>
      </w:r>
      <w:r w:rsidRPr="00634A8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48DC" w:rsidRPr="00634A80" w:rsidRDefault="006F48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8DC" w:rsidRPr="00634A80" w:rsidRDefault="000B19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6F48DC" w:rsidRPr="00634A80" w:rsidRDefault="000B19C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</w:t>
      </w:r>
      <w:proofErr w:type="gramStart"/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End"/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comma 2, del D.P.R. 08/03/1999, n. 275 afferente l’autonomia organizzativa delle istituzioni scolastiche, nel rispetto dell’art. 74, comma 3, del D. </w:t>
      </w:r>
      <w:proofErr w:type="spellStart"/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N. 297/94 e gli artt. 3 e 7 del </w:t>
      </w:r>
      <w:proofErr w:type="spellStart"/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59 del 19/02/2004; </w:t>
      </w:r>
    </w:p>
    <w:p w:rsidR="00634A80" w:rsidRPr="00634A80" w:rsidRDefault="000B19CC" w:rsidP="00634A80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il DPR 275/1999 artt. </w:t>
      </w:r>
      <w:proofErr w:type="gramStart"/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5, comma 2, per cui alle Istituzioni Scolastiche  è riconosciuta la possibilità di disporre adattamenti al calendario scolastico stabilito dalla Regione in relazione alle esigenze derivanti dall’attuazione del PTOF;</w:t>
      </w:r>
    </w:p>
    <w:p w:rsidR="006F48DC" w:rsidRPr="00634A80" w:rsidRDefault="000B19CC" w:rsidP="00634A80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A80">
        <w:rPr>
          <w:rFonts w:ascii="Times New Roman" w:hAnsi="Times New Roman" w:cs="Times New Roman"/>
          <w:sz w:val="24"/>
          <w:szCs w:val="24"/>
        </w:rPr>
        <w:t xml:space="preserve">VISTO il Decreto del Presidente della Regione n </w:t>
      </w:r>
      <w:proofErr w:type="gramStart"/>
      <w:r w:rsidRPr="00634A80">
        <w:rPr>
          <w:rFonts w:ascii="Times New Roman" w:hAnsi="Times New Roman" w:cs="Times New Roman"/>
          <w:sz w:val="24"/>
          <w:szCs w:val="24"/>
        </w:rPr>
        <w:t>59</w:t>
      </w:r>
      <w:proofErr w:type="gramEnd"/>
      <w:r w:rsidRPr="00634A80">
        <w:rPr>
          <w:rFonts w:ascii="Times New Roman" w:hAnsi="Times New Roman" w:cs="Times New Roman"/>
          <w:sz w:val="24"/>
          <w:szCs w:val="24"/>
        </w:rPr>
        <w:t xml:space="preserve"> del  07/06/2022  avente per oggetto: Calendario scolastico 2022/2023- </w:t>
      </w:r>
      <w:proofErr w:type="spellStart"/>
      <w:r w:rsidRPr="00634A8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34A80">
        <w:rPr>
          <w:rFonts w:ascii="Times New Roman" w:hAnsi="Times New Roman" w:cs="Times New Roman"/>
          <w:sz w:val="24"/>
          <w:szCs w:val="24"/>
        </w:rPr>
        <w:t xml:space="preserve"> 31.12.1998 n.112 art.138 comma 1, lettera d)</w:t>
      </w:r>
    </w:p>
    <w:p w:rsidR="006F48DC" w:rsidRPr="00634A80" w:rsidRDefault="000B19C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CONSIDERATO il rispetto del monte ore annuale per ogni ordine di scuola; </w:t>
      </w:r>
    </w:p>
    <w:p w:rsidR="006F48DC" w:rsidRPr="00634A80" w:rsidRDefault="000B19C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>VISTO quanto deliberato dal</w:t>
      </w:r>
      <w:proofErr w:type="gramStart"/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>Consiglio di Istituto nella seduta del</w:t>
      </w:r>
      <w:r w:rsidR="00634A80"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gennaio</w:t>
      </w:r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202</w:t>
      </w:r>
      <w:r w:rsidR="00634A80"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34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48DC" w:rsidRDefault="000B19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</w:t>
      </w:r>
    </w:p>
    <w:p w:rsidR="006F48DC" w:rsidRDefault="000B19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nell’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ambito dell’autonomia organizzativa, il seguente adattamento del calendario scolastico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 esigenze derivanti dall’attuazione del Piano dell’Offerta Formativa:</w:t>
      </w:r>
    </w:p>
    <w:p w:rsidR="006F48DC" w:rsidRDefault="000B19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e 4 maggio 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chiusura delle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attività didattiche. </w:t>
      </w:r>
    </w:p>
    <w:p w:rsidR="00560648" w:rsidRDefault="0056064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0648" w:rsidRDefault="0056064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 ricorda che il 2 e 5 maggio le lezioni si svolgeranno regolarmente.</w:t>
      </w:r>
    </w:p>
    <w:p w:rsidR="00560648" w:rsidRDefault="0056064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8DC" w:rsidRDefault="006F48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8DC" w:rsidRDefault="000B19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6F48DC" w:rsidRDefault="000B19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6F48DC" w:rsidRDefault="000B19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(Firma autografa sostituita a mezzo stampa ai sensi dell’ex art.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39/93)</w:t>
      </w:r>
    </w:p>
    <w:sectPr w:rsidR="006F48DC" w:rsidSect="006F48D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6121"/>
    <w:multiLevelType w:val="multilevel"/>
    <w:tmpl w:val="7E12D8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2E060A7"/>
    <w:multiLevelType w:val="hybridMultilevel"/>
    <w:tmpl w:val="97C25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6F48DC"/>
    <w:rsid w:val="000B19CC"/>
    <w:rsid w:val="00560648"/>
    <w:rsid w:val="00634A80"/>
    <w:rsid w:val="006F48DC"/>
    <w:rsid w:val="007D3B57"/>
    <w:rsid w:val="00B63820"/>
    <w:rsid w:val="00F9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F48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6F48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rsid w:val="006F48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rsid w:val="006F48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F48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F48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F48D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F48DC"/>
  </w:style>
  <w:style w:type="table" w:customStyle="1" w:styleId="TableNormal">
    <w:name w:val="Table Normal"/>
    <w:rsid w:val="006F48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F48DC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6F48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qFormat/>
    <w:rsid w:val="006F48DC"/>
    <w:rPr>
      <w:color w:val="3366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6F48DC"/>
    <w:pPr>
      <w:ind w:left="720"/>
      <w:contextualSpacing/>
    </w:pPr>
  </w:style>
  <w:style w:type="paragraph" w:styleId="Testofumetto">
    <w:name w:val="Balloon Text"/>
    <w:basedOn w:val="Normale"/>
    <w:qFormat/>
    <w:rsid w:val="006F48D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6F48D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6F48D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  <w:lang w:eastAsia="en-US"/>
    </w:rPr>
  </w:style>
  <w:style w:type="paragraph" w:styleId="Nessunaspaziatura">
    <w:name w:val="No Spacing"/>
    <w:rsid w:val="006F48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eWeb">
    <w:name w:val="Normal (Web)"/>
    <w:basedOn w:val="Normale"/>
    <w:qFormat/>
    <w:rsid w:val="006F48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Heading2">
    <w:name w:val="Heading 2"/>
    <w:basedOn w:val="Normale"/>
    <w:next w:val="Titolo2"/>
    <w:rsid w:val="006F48DC"/>
    <w:pPr>
      <w:widowControl w:val="0"/>
      <w:suppressAutoHyphens w:val="0"/>
      <w:autoSpaceDE w:val="0"/>
      <w:autoSpaceDN w:val="0"/>
      <w:spacing w:after="120" w:line="240" w:lineRule="atLeast"/>
      <w:ind w:left="709" w:right="748"/>
      <w:textDirection w:val="lrTb"/>
      <w:outlineLvl w:val="2"/>
    </w:pPr>
    <w:rPr>
      <w:rFonts w:ascii="Times New Roman" w:hAnsi="Times New Roman"/>
      <w:bCs/>
      <w:sz w:val="28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rsid w:val="006F48DC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"/>
    <w:next w:val="normal"/>
    <w:rsid w:val="006F48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48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y8QBAcjuIqnJLu6s6Dlu8wXipw==">AMUW2mVUj7WWb3+3C9pYFUMIPQ3I6FJCENI+qrgUxs0xZx0ZWRHslDcHn7xqz0M1h/R+aOc+Lrin4Z0i7QB8G7/HH4cITlM5McEXbDJ9k9rWS4HzOTFAUdA=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docenti</cp:lastModifiedBy>
  <cp:revision>2</cp:revision>
  <dcterms:created xsi:type="dcterms:W3CDTF">2023-04-26T09:26:00Z</dcterms:created>
  <dcterms:modified xsi:type="dcterms:W3CDTF">2023-04-26T09:26:00Z</dcterms:modified>
</cp:coreProperties>
</file>